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F1" w:rsidRPr="00114991" w:rsidRDefault="00C419F1" w:rsidP="00C419F1">
      <w:pPr>
        <w:jc w:val="center"/>
        <w:rPr>
          <w:rFonts w:ascii="Times New Roman" w:hAnsi="Times New Roman"/>
          <w:sz w:val="28"/>
          <w:szCs w:val="28"/>
        </w:rPr>
      </w:pPr>
      <w:r w:rsidRPr="00114991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C419F1" w:rsidRPr="00114991" w:rsidRDefault="00C419F1" w:rsidP="00C419F1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14991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C419F1" w:rsidRPr="00114991" w:rsidRDefault="00C419F1" w:rsidP="00C419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9F1" w:rsidRPr="00114991" w:rsidRDefault="00C419F1" w:rsidP="00C419F1">
      <w:pPr>
        <w:jc w:val="center"/>
        <w:rPr>
          <w:rFonts w:ascii="Times New Roman" w:hAnsi="Times New Roman"/>
          <w:b/>
          <w:sz w:val="28"/>
          <w:szCs w:val="28"/>
        </w:rPr>
      </w:pPr>
      <w:r w:rsidRPr="00114991">
        <w:rPr>
          <w:rFonts w:ascii="Times New Roman" w:hAnsi="Times New Roman"/>
          <w:b/>
          <w:sz w:val="28"/>
          <w:szCs w:val="28"/>
        </w:rPr>
        <w:t>Харківський національний аграрний університет ім. В. В. Докучаєва</w:t>
      </w:r>
    </w:p>
    <w:p w:rsidR="00C419F1" w:rsidRPr="00114991" w:rsidRDefault="00C419F1" w:rsidP="00C419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9F1" w:rsidRPr="00114991" w:rsidRDefault="00C419F1" w:rsidP="00C419F1">
      <w:pPr>
        <w:jc w:val="center"/>
        <w:rPr>
          <w:rFonts w:ascii="Times New Roman" w:hAnsi="Times New Roman"/>
          <w:b/>
          <w:sz w:val="28"/>
          <w:szCs w:val="28"/>
        </w:rPr>
      </w:pPr>
      <w:r w:rsidRPr="00114991">
        <w:rPr>
          <w:rFonts w:ascii="Times New Roman" w:hAnsi="Times New Roman"/>
          <w:b/>
          <w:sz w:val="28"/>
          <w:szCs w:val="28"/>
        </w:rPr>
        <w:t>ФАКУЛЬТЕТ ЛІСОВОГО ГОСПОДАРСТВА</w:t>
      </w:r>
    </w:p>
    <w:p w:rsidR="00C419F1" w:rsidRPr="00114991" w:rsidRDefault="00C419F1" w:rsidP="00C419F1">
      <w:pPr>
        <w:jc w:val="center"/>
        <w:rPr>
          <w:rFonts w:ascii="Times New Roman" w:hAnsi="Times New Roman"/>
          <w:sz w:val="28"/>
          <w:szCs w:val="28"/>
        </w:rPr>
      </w:pPr>
      <w:r w:rsidRPr="00114991">
        <w:rPr>
          <w:rFonts w:ascii="Times New Roman" w:hAnsi="Times New Roman"/>
          <w:szCs w:val="28"/>
        </w:rPr>
        <w:t xml:space="preserve">                                                 </w:t>
      </w:r>
      <w:r w:rsidRPr="00114991">
        <w:rPr>
          <w:rFonts w:ascii="Times New Roman" w:hAnsi="Times New Roman"/>
          <w:sz w:val="28"/>
          <w:szCs w:val="28"/>
        </w:rPr>
        <w:t xml:space="preserve">Кафедра </w:t>
      </w:r>
      <w:r w:rsidRPr="00114991">
        <w:rPr>
          <w:rFonts w:ascii="Times New Roman" w:hAnsi="Times New Roman"/>
          <w:sz w:val="28"/>
          <w:szCs w:val="28"/>
          <w:lang w:eastAsia="ru-RU"/>
        </w:rPr>
        <w:t>садово-паркового господарства</w:t>
      </w: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</w:p>
    <w:p w:rsidR="00C419F1" w:rsidRPr="00114991" w:rsidRDefault="00C419F1" w:rsidP="00C419F1">
      <w:pPr>
        <w:ind w:left="5040"/>
        <w:jc w:val="center"/>
        <w:rPr>
          <w:rFonts w:ascii="Times New Roman" w:hAnsi="Times New Roman"/>
          <w:szCs w:val="28"/>
        </w:rPr>
      </w:pPr>
    </w:p>
    <w:p w:rsidR="00C419F1" w:rsidRPr="00114991" w:rsidRDefault="00C419F1" w:rsidP="00C419F1">
      <w:pPr>
        <w:ind w:left="5040"/>
        <w:jc w:val="center"/>
        <w:rPr>
          <w:rFonts w:ascii="Times New Roman" w:hAnsi="Times New Roman"/>
          <w:szCs w:val="28"/>
        </w:rPr>
      </w:pPr>
    </w:p>
    <w:p w:rsidR="00C419F1" w:rsidRPr="00114991" w:rsidRDefault="00C419F1" w:rsidP="00C419F1">
      <w:pPr>
        <w:ind w:left="5040"/>
        <w:jc w:val="center"/>
        <w:rPr>
          <w:rFonts w:ascii="Times New Roman" w:hAnsi="Times New Roman"/>
          <w:szCs w:val="28"/>
        </w:rPr>
      </w:pP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</w:p>
    <w:p w:rsidR="00C419F1" w:rsidRPr="00114991" w:rsidRDefault="00114991" w:rsidP="00C419F1">
      <w:pPr>
        <w:jc w:val="center"/>
        <w:rPr>
          <w:rFonts w:ascii="Times New Roman" w:hAnsi="Times New Roman"/>
          <w:b/>
          <w:w w:val="150"/>
          <w:sz w:val="40"/>
          <w:szCs w:val="40"/>
        </w:rPr>
      </w:pPr>
      <w:r w:rsidRPr="00114991">
        <w:rPr>
          <w:rFonts w:ascii="Times New Roman" w:hAnsi="Times New Roman"/>
          <w:b/>
          <w:i/>
          <w:w w:val="150"/>
          <w:sz w:val="40"/>
          <w:szCs w:val="40"/>
        </w:rPr>
        <w:t>Ландшафтна архітектура</w:t>
      </w:r>
    </w:p>
    <w:p w:rsidR="00C419F1" w:rsidRPr="00114991" w:rsidRDefault="00C419F1" w:rsidP="00C419F1">
      <w:pPr>
        <w:jc w:val="center"/>
        <w:rPr>
          <w:rFonts w:ascii="Times New Roman" w:hAnsi="Times New Roman"/>
          <w:sz w:val="28"/>
          <w:szCs w:val="28"/>
        </w:rPr>
      </w:pP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  <w:r w:rsidRPr="00114991">
        <w:rPr>
          <w:rFonts w:ascii="Times New Roman" w:hAnsi="Times New Roman"/>
          <w:szCs w:val="28"/>
        </w:rPr>
        <w:t xml:space="preserve">Програма проходження навчальної практики </w:t>
      </w: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  <w:r w:rsidRPr="00114991">
        <w:rPr>
          <w:rFonts w:ascii="Times New Roman" w:hAnsi="Times New Roman"/>
          <w:szCs w:val="28"/>
        </w:rPr>
        <w:t>для студентів 4 курсу факультету лісового господарства</w:t>
      </w: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  <w:r w:rsidRPr="00114991">
        <w:rPr>
          <w:rFonts w:ascii="Times New Roman" w:hAnsi="Times New Roman"/>
          <w:szCs w:val="28"/>
        </w:rPr>
        <w:t>Галузь знань 20 «Аграрні науки і продовольство»</w:t>
      </w: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  <w:r w:rsidRPr="00114991">
        <w:rPr>
          <w:rFonts w:ascii="Times New Roman" w:hAnsi="Times New Roman"/>
          <w:szCs w:val="28"/>
        </w:rPr>
        <w:t>Спеціальність 206 «Садово-паркове господарство»</w:t>
      </w: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  <w:r w:rsidRPr="00114991">
        <w:rPr>
          <w:rFonts w:ascii="Times New Roman" w:hAnsi="Times New Roman"/>
          <w:szCs w:val="28"/>
        </w:rPr>
        <w:t>Освітній ступінь «бакалавр»</w:t>
      </w: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</w:p>
    <w:p w:rsidR="00C419F1" w:rsidRPr="00114991" w:rsidRDefault="00C419F1" w:rsidP="00C419F1">
      <w:pPr>
        <w:jc w:val="center"/>
        <w:rPr>
          <w:rFonts w:ascii="Times New Roman" w:hAnsi="Times New Roman"/>
          <w:szCs w:val="28"/>
        </w:rPr>
      </w:pPr>
      <w:r w:rsidRPr="00114991">
        <w:rPr>
          <w:rFonts w:ascii="Times New Roman" w:hAnsi="Times New Roman"/>
          <w:szCs w:val="28"/>
        </w:rPr>
        <w:t>Харків 2017</w:t>
      </w:r>
    </w:p>
    <w:p w:rsidR="00C419F1" w:rsidRPr="00114991" w:rsidRDefault="00C419F1" w:rsidP="00C419F1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419F1" w:rsidRPr="00114991" w:rsidRDefault="00C419F1" w:rsidP="00C41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1499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Робоча програма </w:t>
      </w:r>
      <w:r w:rsidRPr="00114991">
        <w:rPr>
          <w:rFonts w:ascii="Times New Roman" w:hAnsi="Times New Roman"/>
          <w:sz w:val="28"/>
          <w:szCs w:val="28"/>
        </w:rPr>
        <w:t xml:space="preserve">навчальної практики з дисципліни </w:t>
      </w:r>
      <w:r w:rsidRPr="00114991">
        <w:rPr>
          <w:rFonts w:ascii="Times New Roman" w:hAnsi="Times New Roman"/>
          <w:sz w:val="28"/>
          <w:szCs w:val="28"/>
          <w:lang w:eastAsia="ru-RU"/>
        </w:rPr>
        <w:t>«</w:t>
      </w:r>
      <w:r w:rsidR="00114991" w:rsidRPr="00114991">
        <w:rPr>
          <w:rFonts w:ascii="Times New Roman" w:eastAsia="Times New Roman" w:hAnsi="Times New Roman"/>
          <w:sz w:val="28"/>
          <w:szCs w:val="28"/>
          <w:lang w:eastAsia="ru-RU"/>
        </w:rPr>
        <w:t>Ландшафтна архітектура</w:t>
      </w:r>
      <w:r w:rsidRPr="00114991">
        <w:rPr>
          <w:rFonts w:ascii="Times New Roman" w:hAnsi="Times New Roman"/>
          <w:sz w:val="28"/>
          <w:szCs w:val="28"/>
          <w:lang w:eastAsia="ru-RU"/>
        </w:rPr>
        <w:t xml:space="preserve">» для студентів 4 курсу за спеціальністю: </w:t>
      </w:r>
      <w:r w:rsidRPr="00114991">
        <w:rPr>
          <w:rFonts w:ascii="Times New Roman" w:hAnsi="Times New Roman"/>
          <w:sz w:val="28"/>
          <w:szCs w:val="28"/>
          <w:u w:val="single"/>
          <w:lang w:eastAsia="ru-RU"/>
        </w:rPr>
        <w:t>206 «Садово-паркове господарство»</w:t>
      </w:r>
    </w:p>
    <w:p w:rsidR="00C419F1" w:rsidRPr="00114991" w:rsidRDefault="00C419F1" w:rsidP="00C419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19F1" w:rsidRPr="00114991" w:rsidRDefault="00C419F1" w:rsidP="00C419F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419F1" w:rsidRPr="00114991" w:rsidRDefault="00C419F1" w:rsidP="00C419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419F1" w:rsidRPr="00114991" w:rsidRDefault="00C419F1" w:rsidP="00C419F1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419F1" w:rsidRPr="00114991" w:rsidRDefault="00C419F1" w:rsidP="00C419F1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419F1" w:rsidRPr="00114991" w:rsidRDefault="00C419F1" w:rsidP="00C419F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14991">
        <w:rPr>
          <w:rFonts w:ascii="Times New Roman" w:hAnsi="Times New Roman"/>
          <w:sz w:val="32"/>
          <w:szCs w:val="32"/>
          <w:lang w:eastAsia="ru-RU"/>
        </w:rPr>
        <w:t>________________________________________________________</w:t>
      </w:r>
    </w:p>
    <w:p w:rsidR="00114991" w:rsidRPr="00114991" w:rsidRDefault="00114991" w:rsidP="001149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9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Розробники: </w:t>
      </w:r>
      <w:proofErr w:type="spellStart"/>
      <w:r w:rsidRPr="00114991">
        <w:rPr>
          <w:rFonts w:ascii="Times New Roman" w:eastAsia="Times New Roman" w:hAnsi="Times New Roman"/>
          <w:bCs/>
          <w:sz w:val="28"/>
          <w:szCs w:val="28"/>
          <w:lang w:eastAsia="ru-RU"/>
        </w:rPr>
        <w:t>Гопцій</w:t>
      </w:r>
      <w:proofErr w:type="spellEnd"/>
      <w:r w:rsidRPr="001149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Олександр Борисович, </w:t>
      </w:r>
      <w:proofErr w:type="spellStart"/>
      <w:r w:rsidRPr="00114991">
        <w:rPr>
          <w:rFonts w:ascii="Times New Roman" w:eastAsia="Times New Roman" w:hAnsi="Times New Roman"/>
          <w:bCs/>
          <w:sz w:val="28"/>
          <w:szCs w:val="28"/>
          <w:lang w:eastAsia="ru-RU"/>
        </w:rPr>
        <w:t>канд</w:t>
      </w:r>
      <w:proofErr w:type="spellEnd"/>
      <w:r w:rsidRPr="001149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.. </w:t>
      </w:r>
      <w:proofErr w:type="spellStart"/>
      <w:r w:rsidRPr="00114991">
        <w:rPr>
          <w:rFonts w:ascii="Times New Roman" w:eastAsia="Times New Roman" w:hAnsi="Times New Roman"/>
          <w:bCs/>
          <w:sz w:val="28"/>
          <w:szCs w:val="28"/>
          <w:lang w:eastAsia="ru-RU"/>
        </w:rPr>
        <w:t>екон</w:t>
      </w:r>
      <w:proofErr w:type="spellEnd"/>
      <w:r w:rsidRPr="001149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наук, доцент, </w:t>
      </w:r>
      <w:proofErr w:type="spellStart"/>
      <w:r w:rsidRPr="00114991">
        <w:rPr>
          <w:rFonts w:ascii="Times New Roman" w:eastAsia="Times New Roman" w:hAnsi="Times New Roman"/>
          <w:bCs/>
          <w:sz w:val="28"/>
          <w:szCs w:val="28"/>
          <w:lang w:eastAsia="ru-RU"/>
        </w:rPr>
        <w:t>Трунов</w:t>
      </w:r>
      <w:proofErr w:type="spellEnd"/>
      <w:r w:rsidRPr="001149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Олександр Петрович, кандидат сільськогосподарських наук, доцент</w:t>
      </w:r>
      <w:r w:rsidRPr="001149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9F1" w:rsidRPr="00114991" w:rsidRDefault="00C419F1" w:rsidP="00C41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991" w:rsidRPr="00C419F1" w:rsidRDefault="00114991" w:rsidP="00114991">
      <w:pPr>
        <w:shd w:val="clear" w:color="auto" w:fill="FFFFFF"/>
        <w:spacing w:after="251" w:line="251" w:lineRule="atLeast"/>
        <w:jc w:val="both"/>
        <w:outlineLvl w:val="1"/>
        <w:rPr>
          <w:rFonts w:ascii="Times New Roman" w:eastAsia="Times New Roman" w:hAnsi="Times New Roman"/>
          <w:color w:val="121212"/>
          <w:sz w:val="28"/>
          <w:szCs w:val="28"/>
          <w:lang w:val="ru-RU" w:eastAsia="ru-RU"/>
        </w:rPr>
      </w:pPr>
      <w:proofErr w:type="spellStart"/>
      <w:r w:rsidRPr="00C419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Робочу</w:t>
      </w:r>
      <w:proofErr w:type="spellEnd"/>
      <w:r w:rsidRPr="00C419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419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програму</w:t>
      </w:r>
      <w:proofErr w:type="spellEnd"/>
      <w:r w:rsidRPr="00C419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419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схвалено</w:t>
      </w:r>
      <w:proofErr w:type="spellEnd"/>
      <w:r w:rsidRPr="00C419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C419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засіданні</w:t>
      </w:r>
      <w:proofErr w:type="spellEnd"/>
      <w:r w:rsidRPr="00C419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419F1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кафедри</w:t>
      </w:r>
      <w:proofErr w:type="spellEnd"/>
      <w:r w:rsidRPr="00C419F1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419F1">
        <w:rPr>
          <w:rFonts w:ascii="Times New Roman" w:eastAsia="Times New Roman" w:hAnsi="Times New Roman"/>
          <w:color w:val="121212"/>
          <w:sz w:val="28"/>
          <w:szCs w:val="28"/>
          <w:lang w:val="ru-RU" w:eastAsia="ru-RU"/>
        </w:rPr>
        <w:t>лісоуправління</w:t>
      </w:r>
      <w:proofErr w:type="spellEnd"/>
      <w:r w:rsidRPr="00C419F1">
        <w:rPr>
          <w:rFonts w:ascii="Times New Roman" w:eastAsia="Times New Roman" w:hAnsi="Times New Roman"/>
          <w:color w:val="121212"/>
          <w:sz w:val="28"/>
          <w:szCs w:val="28"/>
          <w:lang w:val="ru-RU" w:eastAsia="ru-RU"/>
        </w:rPr>
        <w:t xml:space="preserve"> та </w:t>
      </w:r>
      <w:proofErr w:type="spellStart"/>
      <w:r w:rsidRPr="00C419F1">
        <w:rPr>
          <w:rFonts w:ascii="Times New Roman" w:eastAsia="Times New Roman" w:hAnsi="Times New Roman"/>
          <w:color w:val="121212"/>
          <w:sz w:val="28"/>
          <w:szCs w:val="28"/>
          <w:lang w:val="ru-RU" w:eastAsia="ru-RU"/>
        </w:rPr>
        <w:t>лісоексплуатації</w:t>
      </w:r>
      <w:proofErr w:type="spellEnd"/>
    </w:p>
    <w:p w:rsidR="00C419F1" w:rsidRPr="00114991" w:rsidRDefault="00C419F1" w:rsidP="00C419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419F1" w:rsidRPr="00114991" w:rsidRDefault="00C419F1" w:rsidP="00C419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419F1" w:rsidRPr="00114991" w:rsidRDefault="00C419F1" w:rsidP="00C419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14991">
        <w:rPr>
          <w:rFonts w:ascii="Times New Roman" w:hAnsi="Times New Roman"/>
          <w:sz w:val="24"/>
          <w:szCs w:val="24"/>
          <w:lang w:eastAsia="ru-RU"/>
        </w:rPr>
        <w:t xml:space="preserve">Робоча програма затверджена на засіданні </w:t>
      </w:r>
      <w:r w:rsidRPr="00114991">
        <w:rPr>
          <w:rFonts w:ascii="Times New Roman" w:hAnsi="Times New Roman"/>
          <w:bCs/>
          <w:iCs/>
          <w:sz w:val="24"/>
          <w:szCs w:val="24"/>
          <w:lang w:eastAsia="ru-RU"/>
        </w:rPr>
        <w:t>кафедри садово-паркового господарства</w:t>
      </w:r>
    </w:p>
    <w:p w:rsidR="00C419F1" w:rsidRPr="00114991" w:rsidRDefault="00C419F1" w:rsidP="00C419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419F1" w:rsidRPr="00114991" w:rsidRDefault="00C419F1" w:rsidP="00C41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4991">
        <w:rPr>
          <w:rFonts w:ascii="Times New Roman" w:hAnsi="Times New Roman"/>
          <w:sz w:val="24"/>
          <w:szCs w:val="24"/>
          <w:lang w:eastAsia="ru-RU"/>
        </w:rPr>
        <w:t>Протокол від.  «23» серпня 2017 року № 1</w:t>
      </w:r>
    </w:p>
    <w:p w:rsidR="00C419F1" w:rsidRPr="00114991" w:rsidRDefault="00C419F1" w:rsidP="00C41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19F1" w:rsidRPr="00114991" w:rsidRDefault="00C419F1" w:rsidP="00C419F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1499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Завідувач кафедри </w:t>
      </w:r>
      <w:r w:rsidRPr="00114991">
        <w:rPr>
          <w:rFonts w:ascii="Times New Roman" w:hAnsi="Times New Roman"/>
          <w:bCs/>
          <w:iCs/>
          <w:sz w:val="24"/>
          <w:szCs w:val="24"/>
          <w:lang w:eastAsia="ru-RU"/>
        </w:rPr>
        <w:t>садово-паркового господарства</w:t>
      </w:r>
    </w:p>
    <w:p w:rsidR="00C419F1" w:rsidRPr="00114991" w:rsidRDefault="00C419F1" w:rsidP="00C41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19F1" w:rsidRPr="00114991" w:rsidRDefault="00C419F1" w:rsidP="00C41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19F1" w:rsidRPr="00114991" w:rsidRDefault="00C419F1" w:rsidP="00C41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499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_______________________ (</w:t>
      </w:r>
      <w:proofErr w:type="spellStart"/>
      <w:r w:rsidRPr="00114991">
        <w:rPr>
          <w:rFonts w:ascii="Times New Roman" w:hAnsi="Times New Roman"/>
          <w:sz w:val="24"/>
          <w:szCs w:val="24"/>
          <w:u w:val="single"/>
          <w:lang w:eastAsia="ru-RU"/>
        </w:rPr>
        <w:t>Горін</w:t>
      </w:r>
      <w:proofErr w:type="spellEnd"/>
      <w:r w:rsidRPr="00114991">
        <w:rPr>
          <w:rFonts w:ascii="Times New Roman" w:hAnsi="Times New Roman"/>
          <w:sz w:val="24"/>
          <w:szCs w:val="24"/>
          <w:u w:val="single"/>
          <w:lang w:eastAsia="ru-RU"/>
        </w:rPr>
        <w:t xml:space="preserve"> М. О.</w:t>
      </w:r>
      <w:r w:rsidRPr="00114991">
        <w:rPr>
          <w:rFonts w:ascii="Times New Roman" w:hAnsi="Times New Roman"/>
          <w:sz w:val="24"/>
          <w:szCs w:val="24"/>
          <w:lang w:eastAsia="ru-RU"/>
        </w:rPr>
        <w:t>)</w:t>
      </w:r>
    </w:p>
    <w:p w:rsidR="00C419F1" w:rsidRPr="00114991" w:rsidRDefault="00C419F1" w:rsidP="00C419F1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114991">
        <w:rPr>
          <w:rFonts w:ascii="Times New Roman" w:hAnsi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C419F1" w:rsidRPr="00114991" w:rsidRDefault="00C419F1" w:rsidP="00C41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4991">
        <w:rPr>
          <w:rFonts w:ascii="Times New Roman" w:hAnsi="Times New Roman"/>
          <w:sz w:val="24"/>
          <w:szCs w:val="24"/>
          <w:lang w:eastAsia="ru-RU"/>
        </w:rPr>
        <w:t xml:space="preserve">“_____”___________________ 20___ року </w:t>
      </w:r>
    </w:p>
    <w:p w:rsidR="00C419F1" w:rsidRPr="00114991" w:rsidRDefault="00C419F1" w:rsidP="00C41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19F1" w:rsidRPr="00114991" w:rsidRDefault="00C419F1" w:rsidP="00C41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4991">
        <w:rPr>
          <w:rFonts w:ascii="Times New Roman" w:hAnsi="Times New Roman"/>
          <w:sz w:val="24"/>
          <w:szCs w:val="24"/>
          <w:lang w:eastAsia="ru-RU"/>
        </w:rPr>
        <w:t>Схвалено методичною комісією вищого навчального закладу</w:t>
      </w:r>
    </w:p>
    <w:p w:rsidR="00C419F1" w:rsidRPr="00114991" w:rsidRDefault="00C419F1" w:rsidP="00C419F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14991">
        <w:rPr>
          <w:rFonts w:ascii="Times New Roman" w:hAnsi="Times New Roman"/>
          <w:sz w:val="24"/>
          <w:szCs w:val="24"/>
          <w:lang w:eastAsia="ru-RU"/>
        </w:rPr>
        <w:t xml:space="preserve"> за спеціальністю</w:t>
      </w:r>
      <w:r w:rsidRPr="00114991">
        <w:rPr>
          <w:rFonts w:ascii="Times New Roman" w:hAnsi="Times New Roman"/>
          <w:sz w:val="24"/>
          <w:szCs w:val="24"/>
          <w:u w:val="single"/>
          <w:lang w:eastAsia="ru-RU"/>
        </w:rPr>
        <w:t xml:space="preserve"> 206 «Садово-паркове господарство»</w:t>
      </w:r>
    </w:p>
    <w:p w:rsidR="00C419F1" w:rsidRPr="00114991" w:rsidRDefault="00C419F1" w:rsidP="00C419F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11499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(шифр, назва)</w:t>
      </w:r>
    </w:p>
    <w:p w:rsidR="00C419F1" w:rsidRPr="00114991" w:rsidRDefault="00C419F1" w:rsidP="00C41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4991">
        <w:rPr>
          <w:rFonts w:ascii="Times New Roman" w:hAnsi="Times New Roman"/>
          <w:sz w:val="24"/>
          <w:szCs w:val="24"/>
          <w:lang w:eastAsia="ru-RU"/>
        </w:rPr>
        <w:t>Протокол від.  30  серпня  2017 року № 1</w:t>
      </w:r>
    </w:p>
    <w:p w:rsidR="00C419F1" w:rsidRPr="00114991" w:rsidRDefault="00C419F1" w:rsidP="00C41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19F1" w:rsidRPr="00114991" w:rsidRDefault="00C419F1" w:rsidP="00C41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4991">
        <w:rPr>
          <w:rFonts w:ascii="Times New Roman" w:hAnsi="Times New Roman"/>
          <w:sz w:val="24"/>
          <w:szCs w:val="24"/>
          <w:lang w:eastAsia="ru-RU"/>
        </w:rPr>
        <w:t>“_____”________________20__ року         Голова     _______________ (</w:t>
      </w:r>
      <w:r w:rsidRPr="00114991">
        <w:rPr>
          <w:rFonts w:ascii="Times New Roman" w:hAnsi="Times New Roman"/>
          <w:color w:val="000000"/>
          <w:sz w:val="24"/>
          <w:szCs w:val="24"/>
          <w:lang w:eastAsia="uk-UA"/>
        </w:rPr>
        <w:t>Ведмідь М.М</w:t>
      </w:r>
      <w:r w:rsidRPr="00114991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114991">
        <w:rPr>
          <w:rFonts w:ascii="Times New Roman" w:hAnsi="Times New Roman"/>
          <w:sz w:val="24"/>
          <w:szCs w:val="24"/>
          <w:lang w:eastAsia="ru-RU"/>
        </w:rPr>
        <w:t>)</w:t>
      </w:r>
    </w:p>
    <w:p w:rsidR="00C419F1" w:rsidRPr="00114991" w:rsidRDefault="00C419F1" w:rsidP="00C419F1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114991">
        <w:rPr>
          <w:rFonts w:ascii="Times New Roman" w:hAnsi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(підпис)                 (прізвище та ініціали)         </w:t>
      </w:r>
    </w:p>
    <w:p w:rsidR="00C419F1" w:rsidRPr="00114991" w:rsidRDefault="00C419F1" w:rsidP="00C419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419F1" w:rsidRPr="00114991" w:rsidRDefault="00C419F1" w:rsidP="00C419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419F1" w:rsidRPr="00114991" w:rsidRDefault="00C419F1" w:rsidP="00C419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419F1" w:rsidRPr="00114991" w:rsidRDefault="00C419F1" w:rsidP="00C419F1">
      <w:pPr>
        <w:spacing w:after="0" w:line="240" w:lineRule="auto"/>
        <w:ind w:left="6720"/>
        <w:rPr>
          <w:rFonts w:ascii="Times New Roman" w:hAnsi="Times New Roman"/>
          <w:sz w:val="28"/>
          <w:szCs w:val="24"/>
          <w:lang w:eastAsia="ru-RU"/>
        </w:rPr>
      </w:pPr>
    </w:p>
    <w:p w:rsidR="00C419F1" w:rsidRPr="00114991" w:rsidRDefault="00C419F1" w:rsidP="00C419F1">
      <w:pPr>
        <w:spacing w:after="0" w:line="240" w:lineRule="auto"/>
        <w:ind w:left="6720"/>
        <w:rPr>
          <w:rFonts w:ascii="Times New Roman" w:hAnsi="Times New Roman"/>
          <w:sz w:val="28"/>
          <w:szCs w:val="24"/>
          <w:lang w:eastAsia="ru-RU"/>
        </w:rPr>
      </w:pPr>
    </w:p>
    <w:p w:rsidR="00C419F1" w:rsidRPr="00114991" w:rsidRDefault="00C419F1" w:rsidP="00C419F1">
      <w:pPr>
        <w:spacing w:after="0" w:line="240" w:lineRule="auto"/>
        <w:ind w:left="6720"/>
        <w:rPr>
          <w:rFonts w:ascii="Times New Roman" w:hAnsi="Times New Roman"/>
          <w:sz w:val="28"/>
          <w:szCs w:val="24"/>
          <w:lang w:eastAsia="ru-RU"/>
        </w:rPr>
      </w:pPr>
    </w:p>
    <w:p w:rsidR="00C419F1" w:rsidRPr="00114991" w:rsidRDefault="00C419F1" w:rsidP="00C419F1">
      <w:pPr>
        <w:spacing w:after="0" w:line="240" w:lineRule="auto"/>
        <w:ind w:left="6720"/>
        <w:rPr>
          <w:rFonts w:ascii="Times New Roman" w:hAnsi="Times New Roman"/>
          <w:sz w:val="28"/>
          <w:szCs w:val="24"/>
          <w:lang w:eastAsia="ru-RU"/>
        </w:rPr>
      </w:pPr>
    </w:p>
    <w:p w:rsidR="00C419F1" w:rsidRPr="00114991" w:rsidRDefault="00C419F1" w:rsidP="00C419F1">
      <w:pPr>
        <w:spacing w:after="0" w:line="240" w:lineRule="auto"/>
        <w:ind w:left="6720"/>
        <w:rPr>
          <w:rFonts w:ascii="Times New Roman" w:hAnsi="Times New Roman"/>
          <w:sz w:val="28"/>
          <w:szCs w:val="24"/>
          <w:lang w:eastAsia="ru-RU"/>
        </w:rPr>
      </w:pPr>
    </w:p>
    <w:p w:rsidR="00C419F1" w:rsidRPr="00114991" w:rsidRDefault="00C419F1" w:rsidP="00C419F1"/>
    <w:p w:rsidR="00C419F1" w:rsidRPr="00114991" w:rsidRDefault="00C419F1" w:rsidP="00C419F1"/>
    <w:p w:rsidR="00C419F1" w:rsidRPr="00114991" w:rsidRDefault="00C419F1" w:rsidP="00C419F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uk-UA"/>
        </w:rPr>
      </w:pPr>
    </w:p>
    <w:p w:rsidR="00114991" w:rsidRPr="00114991" w:rsidRDefault="00114991" w:rsidP="00C419F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uk-UA"/>
        </w:rPr>
      </w:pPr>
    </w:p>
    <w:p w:rsidR="00C419F1" w:rsidRPr="00114991" w:rsidRDefault="00C419F1" w:rsidP="00C419F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uk-UA"/>
        </w:rPr>
      </w:pPr>
    </w:p>
    <w:p w:rsidR="00C419F1" w:rsidRPr="00B036BD" w:rsidRDefault="00C419F1" w:rsidP="00C419F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uk-UA"/>
        </w:rPr>
      </w:pPr>
      <w:r w:rsidRPr="00B036BD">
        <w:rPr>
          <w:rFonts w:ascii="Times New Roman" w:eastAsia="Times New Roman" w:hAnsi="Times New Roman"/>
          <w:sz w:val="28"/>
          <w:szCs w:val="28"/>
          <w:lang w:eastAsia="uk-UA"/>
        </w:rPr>
        <w:t xml:space="preserve">Навчальна практика з курсу </w:t>
      </w:r>
      <w:r w:rsidRPr="00B036BD">
        <w:rPr>
          <w:rFonts w:ascii="Times New Roman" w:eastAsia="Times New Roman" w:hAnsi="Times New Roman"/>
          <w:b/>
          <w:smallCaps/>
          <w:sz w:val="28"/>
          <w:szCs w:val="28"/>
          <w:lang w:eastAsia="uk-UA"/>
        </w:rPr>
        <w:t>«</w:t>
      </w:r>
      <w:r w:rsidR="00114991" w:rsidRPr="00B036BD">
        <w:rPr>
          <w:rFonts w:ascii="Times New Roman" w:eastAsia="Times New Roman" w:hAnsi="Times New Roman"/>
          <w:sz w:val="28"/>
          <w:szCs w:val="28"/>
          <w:lang w:eastAsia="ru-RU"/>
        </w:rPr>
        <w:t>Ландшафтна архітектура</w:t>
      </w:r>
      <w:r w:rsidRPr="00B036BD">
        <w:rPr>
          <w:rFonts w:ascii="Times New Roman" w:eastAsia="Times New Roman" w:hAnsi="Times New Roman"/>
          <w:b/>
          <w:smallCaps/>
          <w:sz w:val="28"/>
          <w:szCs w:val="28"/>
          <w:lang w:eastAsia="uk-UA"/>
        </w:rPr>
        <w:t>»</w:t>
      </w:r>
    </w:p>
    <w:p w:rsidR="00C419F1" w:rsidRPr="00B036BD" w:rsidRDefault="00C419F1" w:rsidP="00C419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036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І. ПОЯСНЮВАЛЬНА ЗАПИСКА</w:t>
      </w:r>
    </w:p>
    <w:p w:rsidR="00C419F1" w:rsidRPr="000552A2" w:rsidRDefault="00C419F1" w:rsidP="00C419F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036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Навчальна практика з </w:t>
      </w:r>
      <w:r w:rsidRPr="00B036BD">
        <w:rPr>
          <w:rFonts w:ascii="Times New Roman" w:eastAsia="Times New Roman" w:hAnsi="Times New Roman"/>
          <w:sz w:val="28"/>
          <w:szCs w:val="28"/>
          <w:lang w:eastAsia="ru-RU"/>
        </w:rPr>
        <w:t>ландшафтн</w:t>
      </w:r>
      <w:r w:rsidR="00114991" w:rsidRPr="00B036BD"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="00114991" w:rsidRPr="00B036BD">
        <w:rPr>
          <w:rFonts w:ascii="Times New Roman" w:eastAsia="Times New Roman" w:hAnsi="Times New Roman"/>
          <w:sz w:val="28"/>
          <w:szCs w:val="28"/>
          <w:lang w:eastAsia="ru-RU"/>
        </w:rPr>
        <w:t xml:space="preserve"> архітектур</w:t>
      </w:r>
      <w:r w:rsidR="00114991" w:rsidRPr="00B036B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036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для студентів 4 курсу денної форми навчання (спеціальність 206 „Садово-паркове господарство”) – один з важливіших етапів </w:t>
      </w:r>
      <w:r w:rsid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навчального</w:t>
      </w:r>
      <w:r w:rsidRPr="00B036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процесу; вона дає можливість ознайомитись з головними тенденціями </w:t>
      </w:r>
      <w:r w:rsidRPr="00B03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створення та використання нови</w:t>
      </w:r>
      <w:r w:rsidR="00FA6EA1" w:rsidRPr="00B03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х, поліпшен</w:t>
      </w:r>
      <w:r w:rsidR="00FA6EA1" w:rsidRPr="00055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ня стану існуючих </w:t>
      </w:r>
      <w:r w:rsidRPr="00055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міських </w:t>
      </w:r>
      <w:r w:rsidR="00FA6EA1" w:rsidRPr="00055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зелених</w:t>
      </w:r>
      <w:r w:rsidRPr="00055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насаджень</w:t>
      </w:r>
      <w:r w:rsidR="00FA6EA1" w:rsidRPr="00055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відповідно до вимог ландшафтної архітектури, </w:t>
      </w:r>
      <w:r w:rsidR="00FA6EA1" w:rsidRPr="00055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використовувати базові закони ландшафтної архітектури, композиції, аранжування, лісівництва щодо створення та використання нових, поліпшення стану існуючих приміських та міських рекреаційних насаджень, </w:t>
      </w:r>
      <w:r w:rsidR="00FA6EA1" w:rsidRPr="00055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вивчити та застосувати на практиці </w:t>
      </w:r>
      <w:r w:rsidR="00FA6EA1" w:rsidRPr="00055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 ландшафтних досліджень у професійній діяльності фахівців садово-паркового господарства</w:t>
      </w:r>
      <w:r w:rsidR="00FA6EA1" w:rsidRPr="00055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419F1" w:rsidRPr="000552A2" w:rsidRDefault="00C419F1" w:rsidP="00C419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Бази практики – кафедра садово-паркового господарства ХНАУ імені В.В. Докучаєва, дендрологічний парк ХНАУ імені В.В. Докучаєва, зелені насадження м. Харків та Харківського району, </w:t>
      </w:r>
      <w:r w:rsidRPr="000552A2">
        <w:rPr>
          <w:rFonts w:ascii="Times New Roman" w:hAnsi="Times New Roman"/>
          <w:sz w:val="28"/>
          <w:szCs w:val="28"/>
          <w:shd w:val="clear" w:color="auto" w:fill="FFFFFF"/>
        </w:rPr>
        <w:t>Харківський лісопарк.</w:t>
      </w:r>
    </w:p>
    <w:p w:rsidR="00C419F1" w:rsidRPr="000552A2" w:rsidRDefault="00C419F1" w:rsidP="00C41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Навчальним планом передбачено проведення спостережень та експлуатаційних заходів щодо </w:t>
      </w:r>
      <w:r w:rsidRPr="000552A2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Pr="000552A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0552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</w:t>
      </w:r>
      <w:r w:rsidRPr="000552A2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Pr="00055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36BD" w:rsidRPr="000552A2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створення системи зелених насаджень в умовах урбанізованого середовища відповідно до вимог генерального плану забудови міста, </w:t>
      </w:r>
      <w:r w:rsidR="00B036BD" w:rsidRPr="000552A2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відображати </w:t>
      </w:r>
      <w:r w:rsidR="00B036BD" w:rsidRPr="000552A2">
        <w:rPr>
          <w:rFonts w:ascii="Times New Roman" w:eastAsia="Times New Roman" w:hAnsi="Times New Roman"/>
          <w:noProof/>
          <w:sz w:val="28"/>
          <w:szCs w:val="24"/>
          <w:lang w:eastAsia="ru-RU"/>
        </w:rPr>
        <w:t>системи насаджень з деревно-чагарникових порід</w:t>
      </w:r>
      <w:r w:rsidR="00B036BD" w:rsidRPr="000552A2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за допомогою </w:t>
      </w:r>
      <w:r w:rsidR="00B036BD" w:rsidRPr="000552A2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методів </w:t>
      </w:r>
      <w:r w:rsidR="00B036BD" w:rsidRPr="000552A2">
        <w:rPr>
          <w:rFonts w:ascii="Times New Roman" w:eastAsia="Times New Roman" w:hAnsi="Times New Roman"/>
          <w:noProof/>
          <w:sz w:val="28"/>
          <w:szCs w:val="24"/>
          <w:lang w:eastAsia="ru-RU"/>
        </w:rPr>
        <w:t>ландшафтної графіки;</w:t>
      </w:r>
      <w:r w:rsidR="00B036BD" w:rsidRPr="000552A2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="00B036BD" w:rsidRPr="000552A2">
        <w:rPr>
          <w:rFonts w:ascii="Times New Roman" w:eastAsia="Times New Roman" w:hAnsi="Times New Roman"/>
          <w:noProof/>
          <w:sz w:val="28"/>
          <w:szCs w:val="24"/>
          <w:lang w:eastAsia="ru-RU"/>
        </w:rPr>
        <w:t>створювати ландшафтні композиції з рослин;</w:t>
      </w:r>
      <w:r w:rsidR="00B036BD" w:rsidRPr="000552A2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="00B036BD" w:rsidRPr="000552A2">
        <w:rPr>
          <w:rFonts w:ascii="Times New Roman" w:eastAsia="Times New Roman" w:hAnsi="Times New Roman"/>
          <w:noProof/>
          <w:sz w:val="28"/>
          <w:szCs w:val="24"/>
          <w:lang w:eastAsia="ru-RU"/>
        </w:rPr>
        <w:t>оцінювати естетичні якості ландшафтів та пейзажних ділянок;</w:t>
      </w:r>
      <w:r w:rsidR="00B036BD" w:rsidRPr="000552A2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="00B036BD" w:rsidRPr="000552A2">
        <w:rPr>
          <w:rFonts w:ascii="Times New Roman" w:eastAsia="Times New Roman" w:hAnsi="Times New Roman"/>
          <w:noProof/>
          <w:sz w:val="28"/>
          <w:szCs w:val="24"/>
          <w:lang w:eastAsia="ru-RU"/>
        </w:rPr>
        <w:t>проектувати рокарії;</w:t>
      </w:r>
      <w:r w:rsidR="00B036BD" w:rsidRPr="000552A2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="00B036BD" w:rsidRPr="000552A2">
        <w:rPr>
          <w:rFonts w:ascii="Times New Roman" w:eastAsia="Times New Roman" w:hAnsi="Times New Roman"/>
          <w:noProof/>
          <w:sz w:val="28"/>
          <w:szCs w:val="24"/>
          <w:lang w:eastAsia="ru-RU"/>
        </w:rPr>
        <w:t>проектувати малі сади за принципами ландшафтного дизайну</w:t>
      </w:r>
      <w:r w:rsidR="00B036BD" w:rsidRPr="000552A2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</w:t>
      </w:r>
      <w:r w:rsidRPr="000552A2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0552A2">
        <w:rPr>
          <w:rFonts w:ascii="Times New Roman" w:eastAsia="Times New Roman" w:hAnsi="Times New Roman"/>
          <w:sz w:val="28"/>
          <w:szCs w:val="28"/>
          <w:lang w:eastAsia="ru-RU"/>
        </w:rPr>
        <w:t>культурфітоценоза</w:t>
      </w:r>
      <w:r w:rsidR="00B036BD" w:rsidRPr="000552A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B036BD" w:rsidRPr="000552A2">
        <w:rPr>
          <w:rFonts w:ascii="Times New Roman" w:eastAsia="Times New Roman" w:hAnsi="Times New Roman"/>
          <w:sz w:val="28"/>
          <w:szCs w:val="28"/>
          <w:lang w:eastAsia="ru-RU"/>
        </w:rPr>
        <w:t xml:space="preserve"> різного цільового призначення.</w:t>
      </w:r>
    </w:p>
    <w:p w:rsidR="00C419F1" w:rsidRPr="000552A2" w:rsidRDefault="00C419F1" w:rsidP="00C41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Тривалість навчальної практики з </w:t>
      </w:r>
      <w:r w:rsidRPr="000552A2">
        <w:rPr>
          <w:rFonts w:ascii="Times New Roman" w:eastAsia="Times New Roman" w:hAnsi="Times New Roman"/>
          <w:sz w:val="28"/>
          <w:szCs w:val="28"/>
          <w:lang w:eastAsia="ru-RU"/>
        </w:rPr>
        <w:t>ландшафтних культур</w:t>
      </w:r>
      <w:r w:rsidRPr="000552A2">
        <w:rPr>
          <w:rFonts w:ascii="Times New Roman" w:eastAsia="Times New Roman" w:hAnsi="Times New Roman"/>
          <w:sz w:val="28"/>
          <w:szCs w:val="28"/>
          <w:lang w:eastAsia="ru-RU"/>
        </w:rPr>
        <w:t xml:space="preserve"> та лісорозведення</w:t>
      </w: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для студентів 4-го курсу складає 5 днів (30 годин). Практика з </w:t>
      </w:r>
      <w:r w:rsidRPr="000552A2">
        <w:rPr>
          <w:rFonts w:ascii="Times New Roman" w:eastAsia="Times New Roman" w:hAnsi="Times New Roman"/>
          <w:sz w:val="28"/>
          <w:szCs w:val="28"/>
          <w:lang w:eastAsia="ru-RU"/>
        </w:rPr>
        <w:t>ландшафтних культур</w:t>
      </w:r>
      <w:r w:rsidRPr="000552A2">
        <w:rPr>
          <w:rFonts w:ascii="Times New Roman" w:eastAsia="Times New Roman" w:hAnsi="Times New Roman"/>
          <w:sz w:val="28"/>
          <w:szCs w:val="28"/>
          <w:lang w:eastAsia="ru-RU"/>
        </w:rPr>
        <w:t xml:space="preserve"> та лісорозведення</w:t>
      </w: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включає один модуль.</w:t>
      </w:r>
    </w:p>
    <w:p w:rsidR="00C419F1" w:rsidRPr="000552A2" w:rsidRDefault="00C419F1" w:rsidP="00C41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Форма підсумкового контролю – залік.</w:t>
      </w:r>
    </w:p>
    <w:p w:rsidR="00C419F1" w:rsidRPr="000552A2" w:rsidRDefault="00C419F1" w:rsidP="00C419F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19F1" w:rsidRPr="000552A2" w:rsidRDefault="00C419F1" w:rsidP="00C419F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Основні обов’язки керівника практики та студентів:</w:t>
      </w:r>
    </w:p>
    <w:p w:rsidR="00C419F1" w:rsidRPr="000552A2" w:rsidRDefault="00C419F1" w:rsidP="00C419F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419F1" w:rsidRPr="000552A2" w:rsidRDefault="00C419F1" w:rsidP="00C419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Керівник практики:</w:t>
      </w:r>
    </w:p>
    <w:p w:rsidR="00C419F1" w:rsidRPr="000552A2" w:rsidRDefault="00C419F1" w:rsidP="00C419F1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перед початком контролює відповідність територій проведення практики завданням практики та умовам безпеки під час проведення навчання;</w:t>
      </w:r>
    </w:p>
    <w:p w:rsidR="00C419F1" w:rsidRPr="000552A2" w:rsidRDefault="00C419F1" w:rsidP="00C419F1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забезпечує проведення всіх організаційних заходів перед виходом студентів на практику: проводить інструктаж про порядок проходження практики, надає студентам необхідні документи (щоденники, календарний план, індивідуальне завдання та інші методичні рекомендації);</w:t>
      </w:r>
    </w:p>
    <w:p w:rsidR="00C419F1" w:rsidRPr="000552A2" w:rsidRDefault="00C419F1" w:rsidP="00C419F1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повідомляє студентам про форму звітності з практики, яку прийнято на кафедрі, а саме: подання щоденнику, письмового звіту;</w:t>
      </w:r>
    </w:p>
    <w:p w:rsidR="00C419F1" w:rsidRPr="000552A2" w:rsidRDefault="00C419F1" w:rsidP="00C419F1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забезпечує високу якість проходження практики відповідно до програми практики;</w:t>
      </w:r>
    </w:p>
    <w:p w:rsidR="00C419F1" w:rsidRPr="000552A2" w:rsidRDefault="00C419F1" w:rsidP="00C419F1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контролює забезпечення нормальних умов праці студентів та проводить з ними обов’язкові інструктажі з охорони праці та техніки безпеки тощо;</w:t>
      </w:r>
    </w:p>
    <w:p w:rsidR="00C419F1" w:rsidRPr="000552A2" w:rsidRDefault="00C419F1" w:rsidP="00C419F1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контролює виконання студентами правил поведінки під час проведення дослідів, </w:t>
      </w:r>
      <w:r w:rsidR="000552A2"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польових умовах</w:t>
      </w: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та в лабораторіях кафедри, веде табель відвідування студентами практики;</w:t>
      </w:r>
    </w:p>
    <w:p w:rsidR="00C419F1" w:rsidRPr="000552A2" w:rsidRDefault="00C419F1" w:rsidP="00C419F1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подає завідувачу кафедри письмовий звіт про проведення практики із зауваженнями та пропозиціями щодо поліпшення практики студентів.</w:t>
      </w:r>
    </w:p>
    <w:p w:rsidR="00C419F1" w:rsidRPr="000552A2" w:rsidRDefault="00C419F1" w:rsidP="00C419F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19F1" w:rsidRPr="000552A2" w:rsidRDefault="00C419F1" w:rsidP="00C41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Студенти при проходженні навчальної практики зобов’язані:</w:t>
      </w:r>
    </w:p>
    <w:p w:rsidR="00C419F1" w:rsidRPr="000552A2" w:rsidRDefault="00C419F1" w:rsidP="00C419F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 початку практики одержати від керівника практики консультації щодо оформлення всіх необхідних документів;</w:t>
      </w:r>
    </w:p>
    <w:p w:rsidR="00C419F1" w:rsidRPr="000552A2" w:rsidRDefault="00C419F1" w:rsidP="00C419F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своєчасно приступити до практики;</w:t>
      </w:r>
    </w:p>
    <w:p w:rsidR="00C419F1" w:rsidRPr="000552A2" w:rsidRDefault="00C419F1" w:rsidP="00C419F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 повному обсязі виконувати всі завдання, передбачені програмою практики і вказівки її керівників;</w:t>
      </w:r>
    </w:p>
    <w:p w:rsidR="00C419F1" w:rsidRPr="000552A2" w:rsidRDefault="00C419F1" w:rsidP="00C419F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вивчити і суворо дотримуватись правил охорони праці, техніки безпеки;</w:t>
      </w:r>
    </w:p>
    <w:p w:rsidR="00C419F1" w:rsidRPr="000552A2" w:rsidRDefault="00C419F1" w:rsidP="00C419F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нести відповідальність за виконану роботу;</w:t>
      </w:r>
    </w:p>
    <w:p w:rsidR="00C419F1" w:rsidRPr="000552A2" w:rsidRDefault="00C419F1" w:rsidP="00C419F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своєчасно здати звіт та необхідну документацію та скласти залік з практики.</w:t>
      </w:r>
    </w:p>
    <w:p w:rsidR="00C419F1" w:rsidRPr="000552A2" w:rsidRDefault="00C419F1" w:rsidP="00C419F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19F1" w:rsidRPr="000552A2" w:rsidRDefault="00C419F1" w:rsidP="00C419F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19F1" w:rsidRPr="000552A2" w:rsidRDefault="00C419F1" w:rsidP="00C419F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19F1" w:rsidRPr="000552A2" w:rsidRDefault="00C419F1" w:rsidP="00C419F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  <w:t>Цілі і завдання практики</w:t>
      </w:r>
    </w:p>
    <w:p w:rsidR="00C419F1" w:rsidRPr="000552A2" w:rsidRDefault="00C419F1" w:rsidP="00C419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419F1" w:rsidRPr="000552A2" w:rsidRDefault="00C419F1" w:rsidP="00C419F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Мета </w:t>
      </w: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навчальної практики з</w:t>
      </w:r>
      <w:r w:rsidRPr="000552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0552A2" w:rsidRPr="000552A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0552A2" w:rsidRPr="000552A2">
        <w:rPr>
          <w:rFonts w:ascii="Times New Roman" w:eastAsia="Times New Roman" w:hAnsi="Times New Roman"/>
          <w:sz w:val="28"/>
          <w:szCs w:val="28"/>
          <w:lang w:eastAsia="ru-RU"/>
        </w:rPr>
        <w:t>андшафтн</w:t>
      </w:r>
      <w:r w:rsidR="000552A2" w:rsidRPr="000552A2"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="000552A2" w:rsidRPr="000552A2">
        <w:rPr>
          <w:rFonts w:ascii="Times New Roman" w:eastAsia="Times New Roman" w:hAnsi="Times New Roman"/>
          <w:sz w:val="28"/>
          <w:szCs w:val="28"/>
          <w:lang w:eastAsia="ru-RU"/>
        </w:rPr>
        <w:t xml:space="preserve"> архітектур</w:t>
      </w:r>
      <w:r w:rsidR="000552A2" w:rsidRPr="000552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552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: </w:t>
      </w: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вивчити методи </w:t>
      </w:r>
      <w:r w:rsidR="000552A2" w:rsidRPr="000552A2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створення цілісного комплексу ландшафтної архітектури для різних видів та типів сучасних ландшафтів, в тому числі </w:t>
      </w:r>
      <w:proofErr w:type="spellStart"/>
      <w:r w:rsidR="000552A2" w:rsidRPr="000552A2">
        <w:rPr>
          <w:rFonts w:ascii="Times New Roman" w:eastAsia="Times New Roman" w:hAnsi="Times New Roman"/>
          <w:sz w:val="28"/>
          <w:szCs w:val="28"/>
          <w:lang w:eastAsia="ru-RU"/>
        </w:rPr>
        <w:t>урболандшафтів</w:t>
      </w:r>
      <w:proofErr w:type="spellEnd"/>
      <w:r w:rsidR="000552A2" w:rsidRPr="000552A2"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запровадження в практику садово-паркового господарства принципів адаптивного створення та вирощування насаджень декоративних культур міської зони, їх сталого розвитку згідно </w:t>
      </w:r>
      <w:proofErr w:type="spellStart"/>
      <w:r w:rsidR="000552A2" w:rsidRPr="000552A2">
        <w:rPr>
          <w:rFonts w:ascii="Times New Roman" w:eastAsia="Times New Roman" w:hAnsi="Times New Roman"/>
          <w:sz w:val="28"/>
          <w:szCs w:val="28"/>
          <w:lang w:eastAsia="ru-RU"/>
        </w:rPr>
        <w:t>екоетичного</w:t>
      </w:r>
      <w:proofErr w:type="spellEnd"/>
      <w:r w:rsidR="000552A2" w:rsidRPr="000552A2">
        <w:rPr>
          <w:rFonts w:ascii="Times New Roman" w:eastAsia="Times New Roman" w:hAnsi="Times New Roman"/>
          <w:sz w:val="28"/>
          <w:szCs w:val="28"/>
          <w:lang w:eastAsia="ru-RU"/>
        </w:rPr>
        <w:t xml:space="preserve"> імперативу</w:t>
      </w: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C419F1" w:rsidRPr="000552A2" w:rsidRDefault="00C419F1" w:rsidP="00C419F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19F1" w:rsidRPr="000552A2" w:rsidRDefault="00C419F1" w:rsidP="00C419F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Основні завдання практики:</w:t>
      </w:r>
    </w:p>
    <w:p w:rsidR="00C419F1" w:rsidRPr="000552A2" w:rsidRDefault="00C419F1" w:rsidP="00C419F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Поглибити теоретичні знання з курсу «</w:t>
      </w:r>
      <w:r w:rsidRPr="000552A2">
        <w:rPr>
          <w:rFonts w:ascii="Times New Roman" w:eastAsia="Times New Roman" w:hAnsi="Times New Roman"/>
          <w:sz w:val="28"/>
          <w:szCs w:val="28"/>
          <w:lang w:eastAsia="ru-RU"/>
        </w:rPr>
        <w:t>Ландшафтн</w:t>
      </w:r>
      <w:r w:rsidR="000552A2" w:rsidRPr="000552A2">
        <w:rPr>
          <w:rFonts w:ascii="Times New Roman" w:eastAsia="Times New Roman" w:hAnsi="Times New Roman"/>
          <w:sz w:val="28"/>
          <w:szCs w:val="28"/>
          <w:lang w:eastAsia="ru-RU"/>
        </w:rPr>
        <w:t>а архітектура</w:t>
      </w: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». Сформувати у студентів практичні навички по </w:t>
      </w:r>
      <w:r w:rsidR="000552A2" w:rsidRPr="000552A2">
        <w:rPr>
          <w:rFonts w:ascii="Times New Roman" w:eastAsia="Times New Roman" w:hAnsi="Times New Roman"/>
          <w:sz w:val="28"/>
          <w:szCs w:val="28"/>
          <w:lang w:eastAsia="ru-RU"/>
        </w:rPr>
        <w:t>створенн</w:t>
      </w:r>
      <w:r w:rsidR="000552A2" w:rsidRPr="000552A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552A2" w:rsidRPr="000552A2">
        <w:rPr>
          <w:rFonts w:ascii="Times New Roman" w:eastAsia="Times New Roman" w:hAnsi="Times New Roman"/>
          <w:sz w:val="28"/>
          <w:szCs w:val="28"/>
          <w:lang w:eastAsia="ru-RU"/>
        </w:rPr>
        <w:t xml:space="preserve"> цілісного комплексу ландшафтної архітектури для різних видів та типів сучасних ландшафтів, в тому числі </w:t>
      </w:r>
      <w:proofErr w:type="spellStart"/>
      <w:r w:rsidR="000552A2" w:rsidRPr="000552A2">
        <w:rPr>
          <w:rFonts w:ascii="Times New Roman" w:eastAsia="Times New Roman" w:hAnsi="Times New Roman"/>
          <w:sz w:val="28"/>
          <w:szCs w:val="28"/>
          <w:lang w:eastAsia="ru-RU"/>
        </w:rPr>
        <w:t>урболандшафтів</w:t>
      </w:r>
      <w:proofErr w:type="spellEnd"/>
      <w:r w:rsidR="000552A2" w:rsidRPr="000552A2"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запровадження в практику садово-паркового господарства принципів адаптивного створення та вирощування насаджень декоративних культур міської зони</w:t>
      </w: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0552A2"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м. </w:t>
      </w:r>
      <w:r w:rsidRPr="000552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Харків.</w:t>
      </w:r>
    </w:p>
    <w:p w:rsidR="00C419F1" w:rsidRPr="000552A2" w:rsidRDefault="00C419F1" w:rsidP="00C419F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19F1" w:rsidRPr="000552A2" w:rsidRDefault="00C419F1" w:rsidP="00C419F1">
      <w:pPr>
        <w:widowControl w:val="0"/>
        <w:tabs>
          <w:tab w:val="num" w:pos="0"/>
        </w:tabs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552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Вимоги до знань та вмінь:</w:t>
      </w:r>
    </w:p>
    <w:p w:rsidR="00C419F1" w:rsidRPr="00561245" w:rsidRDefault="00C419F1" w:rsidP="00C419F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612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 підсумками навчальної практики студент повинен </w:t>
      </w:r>
    </w:p>
    <w:p w:rsidR="000552A2" w:rsidRPr="00561245" w:rsidRDefault="000552A2" w:rsidP="000552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12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знати:</w:t>
      </w:r>
    </w:p>
    <w:p w:rsidR="000552A2" w:rsidRPr="00561245" w:rsidRDefault="000552A2" w:rsidP="005612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61245">
        <w:rPr>
          <w:rFonts w:ascii="Times New Roman" w:eastAsia="Times New Roman" w:hAnsi="Times New Roman"/>
          <w:noProof/>
          <w:sz w:val="28"/>
          <w:szCs w:val="24"/>
          <w:lang w:eastAsia="ru-RU"/>
        </w:rPr>
        <w:t>закони ландшафтного дизайну;</w:t>
      </w:r>
    </w:p>
    <w:p w:rsidR="000552A2" w:rsidRPr="00561245" w:rsidRDefault="000552A2" w:rsidP="005612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61245">
        <w:rPr>
          <w:rFonts w:ascii="Times New Roman" w:eastAsia="Times New Roman" w:hAnsi="Times New Roman"/>
          <w:noProof/>
          <w:sz w:val="28"/>
          <w:szCs w:val="24"/>
          <w:lang w:eastAsia="ru-RU"/>
        </w:rPr>
        <w:lastRenderedPageBreak/>
        <w:t>типи ландшафтних об’єктів;</w:t>
      </w:r>
    </w:p>
    <w:p w:rsidR="000552A2" w:rsidRPr="00561245" w:rsidRDefault="000552A2" w:rsidP="005612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61245">
        <w:rPr>
          <w:rFonts w:ascii="Times New Roman" w:eastAsia="Times New Roman" w:hAnsi="Times New Roman"/>
          <w:noProof/>
          <w:sz w:val="28"/>
          <w:szCs w:val="24"/>
          <w:lang w:eastAsia="ru-RU"/>
        </w:rPr>
        <w:t>методи проектування об’єктів ландшафтного дизайну;</w:t>
      </w:r>
    </w:p>
    <w:p w:rsidR="000552A2" w:rsidRPr="00561245" w:rsidRDefault="000552A2" w:rsidP="00561245">
      <w:pPr>
        <w:numPr>
          <w:ilvl w:val="0"/>
          <w:numId w:val="7"/>
        </w:num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61245">
        <w:rPr>
          <w:rFonts w:ascii="Times New Roman" w:eastAsia="Times New Roman" w:hAnsi="Times New Roman"/>
          <w:noProof/>
          <w:sz w:val="28"/>
          <w:szCs w:val="24"/>
          <w:lang w:eastAsia="ru-RU"/>
        </w:rPr>
        <w:t>особливості створення штучних ландшафтів на об’єктах озеленення.</w:t>
      </w:r>
    </w:p>
    <w:p w:rsidR="000552A2" w:rsidRPr="00561245" w:rsidRDefault="000552A2" w:rsidP="00561245">
      <w:pPr>
        <w:tabs>
          <w:tab w:val="left" w:pos="3119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245">
        <w:rPr>
          <w:rFonts w:ascii="Times New Roman" w:eastAsia="Times New Roman" w:hAnsi="Times New Roman"/>
          <w:b/>
          <w:sz w:val="28"/>
          <w:szCs w:val="28"/>
          <w:lang w:eastAsia="ru-RU"/>
        </w:rPr>
        <w:t>уміти:</w:t>
      </w:r>
    </w:p>
    <w:p w:rsidR="000552A2" w:rsidRPr="00561245" w:rsidRDefault="000552A2" w:rsidP="005612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61245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відображати </w:t>
      </w:r>
      <w:r w:rsidR="00561245" w:rsidRPr="00561245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системи </w:t>
      </w:r>
      <w:r w:rsidRPr="00561245">
        <w:rPr>
          <w:rFonts w:ascii="Times New Roman" w:eastAsia="Times New Roman" w:hAnsi="Times New Roman"/>
          <w:noProof/>
          <w:sz w:val="28"/>
          <w:szCs w:val="24"/>
          <w:lang w:eastAsia="ru-RU"/>
        </w:rPr>
        <w:t>деревно-чагарников</w:t>
      </w:r>
      <w:r w:rsidR="00561245" w:rsidRPr="00561245">
        <w:rPr>
          <w:rFonts w:ascii="Times New Roman" w:eastAsia="Times New Roman" w:hAnsi="Times New Roman"/>
          <w:noProof/>
          <w:sz w:val="28"/>
          <w:szCs w:val="24"/>
          <w:lang w:eastAsia="ru-RU"/>
        </w:rPr>
        <w:t>их насаджень</w:t>
      </w:r>
      <w:r w:rsidRPr="00561245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породи за допомогою </w:t>
      </w:r>
      <w:r w:rsidR="00561245" w:rsidRPr="00561245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методів </w:t>
      </w:r>
      <w:r w:rsidRPr="00561245">
        <w:rPr>
          <w:rFonts w:ascii="Times New Roman" w:eastAsia="Times New Roman" w:hAnsi="Times New Roman"/>
          <w:noProof/>
          <w:sz w:val="28"/>
          <w:szCs w:val="24"/>
          <w:lang w:eastAsia="ru-RU"/>
        </w:rPr>
        <w:t>ландшафтної графіки;</w:t>
      </w:r>
    </w:p>
    <w:p w:rsidR="000552A2" w:rsidRPr="00561245" w:rsidRDefault="000552A2" w:rsidP="005612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61245">
        <w:rPr>
          <w:rFonts w:ascii="Times New Roman" w:eastAsia="Times New Roman" w:hAnsi="Times New Roman"/>
          <w:noProof/>
          <w:sz w:val="28"/>
          <w:szCs w:val="24"/>
          <w:lang w:eastAsia="ru-RU"/>
        </w:rPr>
        <w:t>створювати ландшафтні композиції з рослин;</w:t>
      </w:r>
    </w:p>
    <w:p w:rsidR="000552A2" w:rsidRPr="00561245" w:rsidRDefault="000552A2" w:rsidP="005612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561245">
        <w:rPr>
          <w:rFonts w:ascii="Times New Roman" w:eastAsia="Times New Roman" w:hAnsi="Times New Roman"/>
          <w:noProof/>
          <w:sz w:val="28"/>
          <w:szCs w:val="24"/>
          <w:lang w:eastAsia="ru-RU"/>
        </w:rPr>
        <w:t>оцінювати естетичні якості ландшафтів та пейзажних ділянок;</w:t>
      </w:r>
    </w:p>
    <w:p w:rsidR="000552A2" w:rsidRPr="003545F0" w:rsidRDefault="000552A2" w:rsidP="005612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F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проектувати </w:t>
      </w:r>
      <w:r w:rsidR="00561245" w:rsidRPr="003545F0">
        <w:rPr>
          <w:rFonts w:ascii="Times New Roman" w:eastAsia="Times New Roman" w:hAnsi="Times New Roman"/>
          <w:noProof/>
          <w:sz w:val="28"/>
          <w:szCs w:val="24"/>
          <w:lang w:eastAsia="ru-RU"/>
        </w:rPr>
        <w:t>систему озеленення об</w:t>
      </w:r>
      <w:r w:rsidR="00561245" w:rsidRPr="003545F0">
        <w:rPr>
          <w:rFonts w:ascii="Times New Roman" w:eastAsia="Times New Roman" w:hAnsi="Times New Roman"/>
          <w:noProof/>
          <w:sz w:val="28"/>
          <w:szCs w:val="24"/>
          <w:lang w:val="en-US" w:eastAsia="ru-RU"/>
        </w:rPr>
        <w:t>’</w:t>
      </w:r>
      <w:r w:rsidR="00561245" w:rsidRPr="003545F0">
        <w:rPr>
          <w:rFonts w:ascii="Times New Roman" w:eastAsia="Times New Roman" w:hAnsi="Times New Roman"/>
          <w:noProof/>
          <w:sz w:val="28"/>
          <w:szCs w:val="24"/>
          <w:lang w:eastAsia="ru-RU"/>
        </w:rPr>
        <w:t>єкту</w:t>
      </w:r>
      <w:r w:rsidRPr="003545F0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за принципами ландшафтного дизайну.</w:t>
      </w:r>
    </w:p>
    <w:p w:rsidR="00C419F1" w:rsidRPr="003545F0" w:rsidRDefault="00C419F1" w:rsidP="00C419F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419F1" w:rsidRPr="003545F0" w:rsidRDefault="00C419F1" w:rsidP="00C419F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</w:pPr>
      <w:r w:rsidRPr="003545F0"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  <w:t>Зміст практики</w:t>
      </w:r>
    </w:p>
    <w:p w:rsidR="00C419F1" w:rsidRPr="003545F0" w:rsidRDefault="00C419F1" w:rsidP="00C419F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419F1" w:rsidRPr="003545F0" w:rsidRDefault="00C419F1" w:rsidP="00C419F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545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МОДУЛЬ І</w:t>
      </w:r>
    </w:p>
    <w:p w:rsidR="00C419F1" w:rsidRPr="003545F0" w:rsidRDefault="00C419F1" w:rsidP="00C419F1">
      <w:pPr>
        <w:widowControl w:val="0"/>
        <w:spacing w:after="0" w:line="240" w:lineRule="auto"/>
        <w:ind w:firstLine="76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19F1" w:rsidRPr="006D59CD" w:rsidRDefault="00C419F1" w:rsidP="00C419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3545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Ознайомлення з метою і завданнями практики, правилами збору зразків, оформлення звіту, формою ведення щоденника. Отримання індивідуального завдання з практики. Проведення інструктажу з техніки безпеки під час досліджень. Оцінка </w:t>
      </w:r>
      <w:r w:rsidR="009A169B" w:rsidRPr="003545F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естетичних якостей </w:t>
      </w:r>
      <w:r w:rsidRPr="003545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ландшафтів </w:t>
      </w:r>
      <w:proofErr w:type="spellStart"/>
      <w:r w:rsidR="003545F0" w:rsidRPr="003545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денропарку</w:t>
      </w:r>
      <w:proofErr w:type="spellEnd"/>
      <w:r w:rsidR="003545F0" w:rsidRPr="003545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ХНАУ імені В</w:t>
      </w:r>
      <w:r w:rsidR="003545F0" w:rsidRPr="006D59C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.В. Докучаєва.</w:t>
      </w:r>
      <w:r w:rsidRPr="006D59C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6D59CD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– 6 годин.</w:t>
      </w:r>
    </w:p>
    <w:p w:rsidR="00C419F1" w:rsidRPr="006D59CD" w:rsidRDefault="00C419F1" w:rsidP="00C419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D59C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Оцінка </w:t>
      </w:r>
      <w:r w:rsidR="006D59CD" w:rsidRPr="006D59C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ландшафтів </w:t>
      </w:r>
      <w:r w:rsidRPr="006D59C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території </w:t>
      </w:r>
      <w:r w:rsidR="006D59CD" w:rsidRPr="006D59C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районів м. Харків, </w:t>
      </w:r>
      <w:r w:rsidR="006D59CD" w:rsidRPr="006D59CD">
        <w:rPr>
          <w:rFonts w:ascii="Times New Roman" w:eastAsia="Times New Roman" w:hAnsi="Times New Roman"/>
          <w:noProof/>
          <w:sz w:val="28"/>
          <w:szCs w:val="28"/>
          <w:lang w:eastAsia="ru-RU"/>
        </w:rPr>
        <w:t>Чергування типів ландшафтів при створенні об’єктів озеленення</w:t>
      </w:r>
      <w:r w:rsidR="006D59CD" w:rsidRPr="006D59C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="006D59CD" w:rsidRPr="006D59C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Створення </w:t>
      </w:r>
      <w:r w:rsidR="006D59CD" w:rsidRPr="006D59C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проектів </w:t>
      </w:r>
      <w:r w:rsidR="006D59CD" w:rsidRPr="006D59CD">
        <w:rPr>
          <w:rFonts w:ascii="Times New Roman" w:eastAsia="Times New Roman" w:hAnsi="Times New Roman"/>
          <w:noProof/>
          <w:sz w:val="28"/>
          <w:szCs w:val="28"/>
          <w:lang w:eastAsia="ru-RU"/>
        </w:rPr>
        <w:t>штучних ландшафтів в населених пунктах</w:t>
      </w:r>
      <w:r w:rsidR="006D59CD" w:rsidRPr="006D59C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Харківського району Харківської області.</w:t>
      </w:r>
      <w:r w:rsidRPr="006D59CD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 xml:space="preserve"> </w:t>
      </w:r>
      <w:r w:rsidRPr="006D59C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– </w:t>
      </w:r>
      <w:r w:rsidRPr="006D59CD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12 годин</w:t>
      </w:r>
      <w:r w:rsidRPr="006D59C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C419F1" w:rsidRPr="006D59CD" w:rsidRDefault="00C419F1" w:rsidP="00C419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D59C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3. </w:t>
      </w:r>
      <w:r w:rsidRPr="006D59CD">
        <w:rPr>
          <w:rFonts w:ascii="Times New Roman" w:eastAsia="Times New Roman" w:hAnsi="Times New Roman"/>
          <w:sz w:val="28"/>
          <w:szCs w:val="28"/>
          <w:lang w:eastAsia="ru-RU"/>
        </w:rPr>
        <w:t xml:space="preserve">Розробка </w:t>
      </w:r>
      <w:r w:rsidR="006D59CD" w:rsidRPr="006D59CD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проекту а</w:t>
      </w:r>
      <w:r w:rsidR="006D59CD" w:rsidRPr="006D59CD">
        <w:rPr>
          <w:rFonts w:ascii="Times New Roman" w:eastAsia="Times New Roman" w:hAnsi="Times New Roman"/>
          <w:noProof/>
          <w:sz w:val="28"/>
          <w:szCs w:val="28"/>
          <w:lang w:eastAsia="ru-RU"/>
        </w:rPr>
        <w:t>рхітектурно-ландшафтн</w:t>
      </w:r>
      <w:r w:rsidR="006D59CD" w:rsidRPr="006D59CD">
        <w:rPr>
          <w:rFonts w:ascii="Times New Roman" w:eastAsia="Times New Roman" w:hAnsi="Times New Roman"/>
          <w:noProof/>
          <w:sz w:val="28"/>
          <w:szCs w:val="28"/>
          <w:lang w:eastAsia="ru-RU"/>
        </w:rPr>
        <w:t>ої</w:t>
      </w:r>
      <w:r w:rsidR="006D59CD" w:rsidRPr="006D59C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організаці</w:t>
      </w:r>
      <w:r w:rsidR="006D59CD" w:rsidRPr="006D59CD">
        <w:rPr>
          <w:rFonts w:ascii="Times New Roman" w:eastAsia="Times New Roman" w:hAnsi="Times New Roman"/>
          <w:noProof/>
          <w:sz w:val="28"/>
          <w:szCs w:val="28"/>
          <w:lang w:eastAsia="ru-RU"/>
        </w:rPr>
        <w:t>ї</w:t>
      </w:r>
      <w:r w:rsidR="006D59CD" w:rsidRPr="006D59C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житлових районів і мікрорайонів</w:t>
      </w:r>
      <w:r w:rsidR="006D59CD" w:rsidRPr="006D59C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м. Харків</w:t>
      </w:r>
      <w:r w:rsidRPr="006D59C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6D59CD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 xml:space="preserve"> </w:t>
      </w:r>
      <w:r w:rsidRPr="006D59C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– </w:t>
      </w:r>
      <w:r w:rsidRPr="006D59CD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6 годин</w:t>
      </w:r>
      <w:r w:rsidRPr="006D59C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C419F1" w:rsidRPr="006D59CD" w:rsidRDefault="00C419F1" w:rsidP="00C41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9CD">
        <w:rPr>
          <w:rFonts w:ascii="Times New Roman" w:eastAsia="Times New Roman" w:hAnsi="Times New Roman"/>
          <w:sz w:val="28"/>
          <w:szCs w:val="28"/>
          <w:lang w:eastAsia="ru-RU"/>
        </w:rPr>
        <w:t>4. Камеральна обробка даних, які були зібрані під час проведення досліджень. Оформлення письмового звіту</w:t>
      </w:r>
      <w:r w:rsidR="006D59CD" w:rsidRPr="006D59CD">
        <w:rPr>
          <w:rFonts w:ascii="Times New Roman" w:eastAsia="Times New Roman" w:hAnsi="Times New Roman"/>
          <w:sz w:val="28"/>
          <w:szCs w:val="28"/>
          <w:lang w:eastAsia="ru-RU"/>
        </w:rPr>
        <w:t xml:space="preserve">, ескізу проекту ландшафтної організації </w:t>
      </w:r>
      <w:r w:rsidRPr="006D59CD">
        <w:rPr>
          <w:rFonts w:ascii="Times New Roman" w:eastAsia="Times New Roman" w:hAnsi="Times New Roman"/>
          <w:sz w:val="28"/>
          <w:szCs w:val="28"/>
          <w:lang w:eastAsia="ru-RU"/>
        </w:rPr>
        <w:t xml:space="preserve">та щоденника. Здача матеріалів практики. Складання заліку. - </w:t>
      </w:r>
      <w:r w:rsidRPr="006D59CD">
        <w:rPr>
          <w:rFonts w:ascii="Times New Roman" w:eastAsia="Times New Roman" w:hAnsi="Times New Roman"/>
          <w:i/>
          <w:sz w:val="28"/>
          <w:szCs w:val="28"/>
          <w:lang w:eastAsia="ru-RU"/>
        </w:rPr>
        <w:t>6 годин.</w:t>
      </w:r>
    </w:p>
    <w:p w:rsidR="00C419F1" w:rsidRPr="006D59CD" w:rsidRDefault="00C419F1" w:rsidP="00C41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9F1" w:rsidRPr="006D59CD" w:rsidRDefault="00C419F1" w:rsidP="00C419F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en-US" w:eastAsia="ru-RU"/>
        </w:rPr>
      </w:pPr>
    </w:p>
    <w:p w:rsidR="00C419F1" w:rsidRPr="006D59CD" w:rsidRDefault="00C419F1" w:rsidP="00C419F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</w:pPr>
      <w:r w:rsidRPr="006D59CD"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  <w:t>Форми і методи контролю</w:t>
      </w:r>
    </w:p>
    <w:p w:rsidR="00C419F1" w:rsidRPr="006D59CD" w:rsidRDefault="00C419F1" w:rsidP="00C419F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9F1" w:rsidRPr="00E7488C" w:rsidRDefault="00C419F1" w:rsidP="00C41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D59C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процесі</w:t>
      </w: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проведення практики поточний контроль здійснюється в наступних формах: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C419F1" w:rsidRPr="00E7488C" w:rsidTr="00852FE4">
        <w:tc>
          <w:tcPr>
            <w:tcW w:w="4961" w:type="dxa"/>
          </w:tcPr>
          <w:p w:rsidR="00C419F1" w:rsidRPr="00E7488C" w:rsidRDefault="00C419F1" w:rsidP="00852FE4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форми контролю</w:t>
            </w:r>
          </w:p>
        </w:tc>
        <w:tc>
          <w:tcPr>
            <w:tcW w:w="4678" w:type="dxa"/>
          </w:tcPr>
          <w:p w:rsidR="00C419F1" w:rsidRPr="00E7488C" w:rsidRDefault="00C419F1" w:rsidP="00852FE4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терміни контролю</w:t>
            </w:r>
          </w:p>
        </w:tc>
      </w:tr>
      <w:tr w:rsidR="00C419F1" w:rsidRPr="00E7488C" w:rsidTr="00852FE4">
        <w:tc>
          <w:tcPr>
            <w:tcW w:w="4961" w:type="dxa"/>
          </w:tcPr>
          <w:p w:rsidR="00C419F1" w:rsidRPr="00E7488C" w:rsidRDefault="00C419F1" w:rsidP="00852FE4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перевірка завдань самостійної роботи</w:t>
            </w:r>
          </w:p>
        </w:tc>
        <w:tc>
          <w:tcPr>
            <w:tcW w:w="4678" w:type="dxa"/>
            <w:vAlign w:val="center"/>
          </w:tcPr>
          <w:p w:rsidR="00C419F1" w:rsidRPr="00E7488C" w:rsidRDefault="00C419F1" w:rsidP="00852FE4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тематична перевірка</w:t>
            </w:r>
          </w:p>
        </w:tc>
      </w:tr>
      <w:tr w:rsidR="00C419F1" w:rsidRPr="00E7488C" w:rsidTr="00852FE4">
        <w:tc>
          <w:tcPr>
            <w:tcW w:w="4961" w:type="dxa"/>
          </w:tcPr>
          <w:p w:rsidR="00C419F1" w:rsidRPr="00E7488C" w:rsidRDefault="00C419F1" w:rsidP="00852FE4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перевірка звіту практики</w:t>
            </w:r>
          </w:p>
        </w:tc>
        <w:tc>
          <w:tcPr>
            <w:tcW w:w="4678" w:type="dxa"/>
            <w:vAlign w:val="center"/>
          </w:tcPr>
          <w:p w:rsidR="00C419F1" w:rsidRPr="00E7488C" w:rsidRDefault="00C419F1" w:rsidP="00852FE4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 кінці практики</w:t>
            </w:r>
          </w:p>
        </w:tc>
      </w:tr>
      <w:tr w:rsidR="00E7488C" w:rsidRPr="00E7488C" w:rsidTr="00852FE4">
        <w:tc>
          <w:tcPr>
            <w:tcW w:w="4961" w:type="dxa"/>
          </w:tcPr>
          <w:p w:rsidR="00E7488C" w:rsidRPr="00E7488C" w:rsidRDefault="00E7488C" w:rsidP="00852FE4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перевірка підготовлених креслень</w:t>
            </w:r>
          </w:p>
        </w:tc>
        <w:tc>
          <w:tcPr>
            <w:tcW w:w="4678" w:type="dxa"/>
          </w:tcPr>
          <w:p w:rsidR="00E7488C" w:rsidRPr="00E7488C" w:rsidRDefault="00E7488C" w:rsidP="00852FE4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 кінці практики</w:t>
            </w:r>
          </w:p>
        </w:tc>
      </w:tr>
      <w:tr w:rsidR="00C419F1" w:rsidRPr="00E7488C" w:rsidTr="00852FE4">
        <w:tc>
          <w:tcPr>
            <w:tcW w:w="4961" w:type="dxa"/>
          </w:tcPr>
          <w:p w:rsidR="00C419F1" w:rsidRPr="00E7488C" w:rsidRDefault="00C419F1" w:rsidP="00852FE4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перевірка щоденнику</w:t>
            </w:r>
          </w:p>
        </w:tc>
        <w:tc>
          <w:tcPr>
            <w:tcW w:w="4678" w:type="dxa"/>
          </w:tcPr>
          <w:p w:rsidR="00C419F1" w:rsidRPr="00E7488C" w:rsidRDefault="00C419F1" w:rsidP="00852FE4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щоденно</w:t>
            </w:r>
          </w:p>
        </w:tc>
      </w:tr>
      <w:tr w:rsidR="00C419F1" w:rsidRPr="00E7488C" w:rsidTr="00852FE4">
        <w:tc>
          <w:tcPr>
            <w:tcW w:w="4961" w:type="dxa"/>
          </w:tcPr>
          <w:p w:rsidR="00C419F1" w:rsidRPr="00E7488C" w:rsidRDefault="00C419F1" w:rsidP="00852FE4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залік</w:t>
            </w:r>
          </w:p>
        </w:tc>
        <w:tc>
          <w:tcPr>
            <w:tcW w:w="4678" w:type="dxa"/>
          </w:tcPr>
          <w:p w:rsidR="00C419F1" w:rsidRPr="00E7488C" w:rsidRDefault="00C419F1" w:rsidP="00852FE4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 кінці практики</w:t>
            </w:r>
          </w:p>
        </w:tc>
      </w:tr>
    </w:tbl>
    <w:p w:rsidR="00C419F1" w:rsidRPr="00E7488C" w:rsidRDefault="00C419F1" w:rsidP="00C419F1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419F1" w:rsidRPr="00E7488C" w:rsidRDefault="00C419F1" w:rsidP="00C419F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b/>
          <w:sz w:val="28"/>
          <w:szCs w:val="28"/>
          <w:lang w:eastAsia="ru-RU"/>
        </w:rPr>
        <w:t>Вимоги до звіту</w:t>
      </w:r>
    </w:p>
    <w:p w:rsidR="00C419F1" w:rsidRPr="00E7488C" w:rsidRDefault="00C419F1" w:rsidP="00C419F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9F1" w:rsidRPr="00E7488C" w:rsidRDefault="00C419F1" w:rsidP="00C419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Кожен студент у кінці практики зобов’язаний представити:</w:t>
      </w:r>
    </w:p>
    <w:p w:rsidR="00C419F1" w:rsidRPr="00E7488C" w:rsidRDefault="00C419F1" w:rsidP="00C419F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Щоденник</w:t>
      </w: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оформлений на спеціальному бланку університету. У ньому повинна бути коротко і конкретно описана виконана студентом робота в період практики;</w:t>
      </w:r>
    </w:p>
    <w:p w:rsidR="00C419F1" w:rsidRPr="00E7488C" w:rsidRDefault="00C419F1" w:rsidP="00C419F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Польовий щоденник, </w:t>
      </w: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заповнений згідно методичним рекомендаціям (має містити нотатки під час проведення досліджень;</w:t>
      </w:r>
    </w:p>
    <w:p w:rsidR="00C419F1" w:rsidRPr="00E7488C" w:rsidRDefault="00C419F1" w:rsidP="00C419F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Звіт практики, </w:t>
      </w: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оформлений у зошиті,</w:t>
      </w:r>
      <w:r w:rsidRPr="00E7488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обсяг до 20 сторінок рукописного тексту, повинен мати наскрізну нумерацію сторінок, аркуші звіту повинні бути зшиті (має містити розділ з охорони праці, поточні щоденні записи, висновки та список використаної літератури); </w:t>
      </w:r>
    </w:p>
    <w:p w:rsidR="00C419F1" w:rsidRPr="00E7488C" w:rsidRDefault="00C419F1" w:rsidP="00C419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Щоденник (оформлений на спеціальному бланку) перевіряється, затверджується керівником практики і зберігається на кафедрі.</w:t>
      </w:r>
    </w:p>
    <w:p w:rsidR="00C419F1" w:rsidRPr="00E7488C" w:rsidRDefault="00C419F1" w:rsidP="00C419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19F1" w:rsidRPr="00E7488C" w:rsidRDefault="00C419F1" w:rsidP="00C419F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Підведення підсумків практики</w:t>
      </w:r>
    </w:p>
    <w:p w:rsidR="00C419F1" w:rsidRPr="00E7488C" w:rsidRDefault="00C419F1" w:rsidP="00C419F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419F1" w:rsidRPr="00E7488C" w:rsidRDefault="00C419F1" w:rsidP="00C41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sz w:val="28"/>
          <w:szCs w:val="28"/>
          <w:lang w:eastAsia="ru-RU"/>
        </w:rPr>
        <w:t>Підсумки навчальної практики підводяться у процесі складання студентом заліку керівнику практики.</w:t>
      </w:r>
    </w:p>
    <w:p w:rsidR="00C419F1" w:rsidRPr="00E7488C" w:rsidRDefault="00C419F1" w:rsidP="00C41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sz w:val="28"/>
          <w:szCs w:val="28"/>
          <w:lang w:eastAsia="ru-RU"/>
        </w:rPr>
        <w:t>Студенти, які виконали всі завдання згідно програми практики, оформили відповідно всім вимогам польовий щоденник, щоденник практики, індивідуальне завдання, звіт, отримують залік в останній день практики.</w:t>
      </w:r>
    </w:p>
    <w:p w:rsidR="00C419F1" w:rsidRPr="00E7488C" w:rsidRDefault="00C419F1" w:rsidP="00C41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Студент, який не виконав програму практики і отримав менш ніж 50 балів при складанні заліку, направляється на практику вдруге в період канікул або відраховується з навчального закладу. </w:t>
      </w:r>
    </w:p>
    <w:p w:rsidR="00C419F1" w:rsidRPr="00E7488C" w:rsidRDefault="00C419F1" w:rsidP="00C419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Результати складання заліку заносяться до екзаменаційної відомості, проставляються у заліковій книжці студента і журналі обліку успішності. </w:t>
      </w:r>
    </w:p>
    <w:p w:rsidR="00C419F1" w:rsidRPr="00E7488C" w:rsidRDefault="00C419F1" w:rsidP="00C419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19F1" w:rsidRPr="00E7488C" w:rsidRDefault="00C419F1" w:rsidP="00C419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419F1" w:rsidRPr="00E7488C" w:rsidRDefault="00C419F1" w:rsidP="00C419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eastAsia="ru-RU"/>
        </w:rPr>
        <w:t>КРИТЕРІЇ ОЦІНЮВАННЯ ЗНАНЬ І ВМІНЬ СТУДЕНТІВ</w:t>
      </w:r>
    </w:p>
    <w:p w:rsidR="00C419F1" w:rsidRPr="00E7488C" w:rsidRDefault="00C419F1" w:rsidP="00C419F1">
      <w:pPr>
        <w:widowControl w:val="0"/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419F1" w:rsidRPr="00E7488C" w:rsidRDefault="00C419F1" w:rsidP="00C419F1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Навчальна практика з основ фахової підготовки складає 1 модуль.</w:t>
      </w:r>
    </w:p>
    <w:p w:rsidR="00C419F1" w:rsidRPr="00E7488C" w:rsidRDefault="00C419F1" w:rsidP="00C419F1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 кожний вид контролю студент отримує бальні оцінки, які </w:t>
      </w:r>
      <w:proofErr w:type="spellStart"/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сумуються</w:t>
      </w:r>
      <w:proofErr w:type="spellEnd"/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межах модулю і виступатимуть надалі складовою загальної бальної оцінки.</w:t>
      </w:r>
    </w:p>
    <w:p w:rsidR="00C419F1" w:rsidRPr="00E7488C" w:rsidRDefault="00C419F1" w:rsidP="00C419F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Рейтингова оцінка (РО) модульного контролю складається з:</w:t>
      </w:r>
    </w:p>
    <w:p w:rsidR="00C419F1" w:rsidRPr="00E7488C" w:rsidRDefault="00C419F1" w:rsidP="00C419F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РО оформлення щоденника практики – до 5 балів;</w:t>
      </w:r>
    </w:p>
    <w:p w:rsidR="00C419F1" w:rsidRPr="00E7488C" w:rsidRDefault="00C419F1" w:rsidP="00C419F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РО опанування практичними навичками та методиками - 5 балів;</w:t>
      </w:r>
    </w:p>
    <w:p w:rsidR="00C419F1" w:rsidRPr="00E7488C" w:rsidRDefault="00C419F1" w:rsidP="00C419F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разом за 1 модуль – 60 балів;</w:t>
      </w:r>
    </w:p>
    <w:p w:rsidR="00C419F1" w:rsidRPr="00E7488C" w:rsidRDefault="00C419F1" w:rsidP="00C419F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РО оформлення звіту – 30 балів;</w:t>
      </w:r>
    </w:p>
    <w:p w:rsidR="00C419F1" w:rsidRPr="00E7488C" w:rsidRDefault="00C419F1" w:rsidP="00C419F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Підсумкова оцінка визначається шляхом переводу викладачем сумарного модульного балу з дисципліни у традиційну академічну оцінку національної шкали.</w:t>
      </w:r>
    </w:p>
    <w:p w:rsidR="00C419F1" w:rsidRPr="00E7488C" w:rsidRDefault="00C419F1" w:rsidP="00C419F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97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5580"/>
        <w:gridCol w:w="1440"/>
        <w:gridCol w:w="1803"/>
      </w:tblGrid>
      <w:tr w:rsidR="00C419F1" w:rsidRPr="00E7488C" w:rsidTr="00E7488C">
        <w:tc>
          <w:tcPr>
            <w:tcW w:w="937" w:type="dxa"/>
            <w:vAlign w:val="center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5580" w:type="dxa"/>
            <w:vAlign w:val="center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Відмінно – відмінне виконання з незначною кількістю помилок</w:t>
            </w:r>
          </w:p>
        </w:tc>
        <w:tc>
          <w:tcPr>
            <w:tcW w:w="1440" w:type="dxa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91-100</w:t>
            </w:r>
          </w:p>
        </w:tc>
        <w:tc>
          <w:tcPr>
            <w:tcW w:w="1803" w:type="dxa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419F1" w:rsidRPr="00E7488C" w:rsidTr="00E7488C">
        <w:tc>
          <w:tcPr>
            <w:tcW w:w="937" w:type="dxa"/>
            <w:vAlign w:val="center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5580" w:type="dxa"/>
            <w:vAlign w:val="center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Дуже добре – вище середнього рівня з </w:t>
            </w: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кількома помилками</w:t>
            </w:r>
          </w:p>
        </w:tc>
        <w:tc>
          <w:tcPr>
            <w:tcW w:w="1440" w:type="dxa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81-90</w:t>
            </w:r>
          </w:p>
        </w:tc>
        <w:tc>
          <w:tcPr>
            <w:tcW w:w="1803" w:type="dxa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419F1" w:rsidRPr="00E7488C" w:rsidTr="00E7488C">
        <w:tc>
          <w:tcPr>
            <w:tcW w:w="937" w:type="dxa"/>
            <w:vAlign w:val="center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  <w:lastRenderedPageBreak/>
              <w:t>C</w:t>
            </w:r>
          </w:p>
        </w:tc>
        <w:tc>
          <w:tcPr>
            <w:tcW w:w="5580" w:type="dxa"/>
            <w:vAlign w:val="center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Добре – в загалі правильна робота з певною кількістю помилок</w:t>
            </w:r>
          </w:p>
        </w:tc>
        <w:tc>
          <w:tcPr>
            <w:tcW w:w="1440" w:type="dxa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69-80</w:t>
            </w:r>
          </w:p>
        </w:tc>
        <w:tc>
          <w:tcPr>
            <w:tcW w:w="1803" w:type="dxa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419F1" w:rsidRPr="00E7488C" w:rsidTr="00E7488C">
        <w:tc>
          <w:tcPr>
            <w:tcW w:w="937" w:type="dxa"/>
            <w:vAlign w:val="center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5580" w:type="dxa"/>
            <w:vAlign w:val="center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Задовільно – непогано, але зі значною кількістю недоліків</w:t>
            </w:r>
          </w:p>
        </w:tc>
        <w:tc>
          <w:tcPr>
            <w:tcW w:w="1440" w:type="dxa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60-68</w:t>
            </w:r>
          </w:p>
        </w:tc>
        <w:tc>
          <w:tcPr>
            <w:tcW w:w="1803" w:type="dxa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419F1" w:rsidRPr="00E7488C" w:rsidTr="00E7488C">
        <w:tc>
          <w:tcPr>
            <w:tcW w:w="937" w:type="dxa"/>
            <w:vAlign w:val="center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5580" w:type="dxa"/>
            <w:vAlign w:val="center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Достатньо – виконання задовольняє мінімальним критеріям</w:t>
            </w:r>
          </w:p>
        </w:tc>
        <w:tc>
          <w:tcPr>
            <w:tcW w:w="1440" w:type="dxa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50-59</w:t>
            </w:r>
          </w:p>
        </w:tc>
        <w:tc>
          <w:tcPr>
            <w:tcW w:w="1803" w:type="dxa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419F1" w:rsidRPr="00E7488C" w:rsidTr="00E7488C">
        <w:tc>
          <w:tcPr>
            <w:tcW w:w="937" w:type="dxa"/>
            <w:vAlign w:val="center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5580" w:type="dxa"/>
            <w:vAlign w:val="center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  <w:t>Незадовільно – потрібно попрацювати перед тим, як досягти мінімального критерію (з можливістю повторного складання)</w:t>
            </w:r>
          </w:p>
        </w:tc>
        <w:tc>
          <w:tcPr>
            <w:tcW w:w="1440" w:type="dxa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40-49</w:t>
            </w:r>
          </w:p>
        </w:tc>
        <w:tc>
          <w:tcPr>
            <w:tcW w:w="1803" w:type="dxa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419F1" w:rsidRPr="00E7488C" w:rsidTr="00E7488C">
        <w:tc>
          <w:tcPr>
            <w:tcW w:w="937" w:type="dxa"/>
            <w:vAlign w:val="center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5580" w:type="dxa"/>
            <w:vAlign w:val="center"/>
          </w:tcPr>
          <w:p w:rsidR="00C419F1" w:rsidRPr="00E7488C" w:rsidRDefault="00C419F1" w:rsidP="00852FE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Незадовільно – необхідна серйозна подальша робота з обов‘язковим повторним курсом</w:t>
            </w:r>
          </w:p>
        </w:tc>
        <w:tc>
          <w:tcPr>
            <w:tcW w:w="1440" w:type="dxa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7488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менше 40</w:t>
            </w:r>
          </w:p>
        </w:tc>
        <w:tc>
          <w:tcPr>
            <w:tcW w:w="1803" w:type="dxa"/>
          </w:tcPr>
          <w:p w:rsidR="00C419F1" w:rsidRPr="00E7488C" w:rsidRDefault="00C419F1" w:rsidP="00852FE4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C419F1" w:rsidRPr="00E7488C" w:rsidRDefault="00C419F1" w:rsidP="00C41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419F1" w:rsidRPr="00E7488C" w:rsidRDefault="00C419F1" w:rsidP="00C419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 література: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Архитектурная композиция садов и парков / под ред. А.П. Вергунова. – М: Стройиздат, 1980. – 253с.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Белкин А.Н. Городской ландшафт. – М: Высш.шк., 1987. – 111с.</w:t>
      </w:r>
      <w:bookmarkStart w:id="0" w:name="_GoBack"/>
      <w:bookmarkEnd w:id="0"/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Боговая Н.Ш., Фурсова Л.Н. Ландшафтное искусство. – М: Агропромиздат, 1988. – 223с.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Вергунов А.П. Архитектурно-ландшафтная организация крупного города. – Л: Стройиздат, 1982. – 134с.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Жирнов А.Д. Архитектурно-художественные компоненты озеленения городов. – М: Высш. шк., 1983. – 65с.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Залесская Л.С. Курс ландшафтной архитектуры. М: Стройиздат, 1979. – 184с.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Косаревский И.А. Искусство паркового пейзажа. – М: Стройиздат, 1977. – 246с.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Краткий справочник архитектора: Ландшафтная архитектура /Под ред. И.Д. Родичкина. – К.: Будивэльник, 1990.- 336 с.: ил.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Крижановская Н.Я. Основы ландшафтного дизайна. – Харьков: Константа, 2002. – 214с.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Методические рекомендации по формированию архитектурно-ландшафтной среды крупного города. – К: НИИПградостроительства, 1986. – 107с.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Немова Е. </w:t>
      </w:r>
      <w:r w:rsidR="006D59C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Дизайн </w:t>
      </w:r>
      <w:r w:rsidR="006D59C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садового уч</w:t>
      </w:r>
      <w:r w:rsidR="006D59CD">
        <w:rPr>
          <w:rFonts w:ascii="Times New Roman" w:eastAsia="Times New Roman" w:hAnsi="Times New Roman"/>
          <w:noProof/>
          <w:sz w:val="28"/>
          <w:szCs w:val="28"/>
          <w:lang w:eastAsia="ru-RU"/>
        </w:rPr>
        <w:t>астка.   –   М:   Фитон,    2005. – 192 с.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Ожегов С.С. История ландшафтной архитектуры. – М: Стройиздат, 1993. – 240с.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Палентреер С.Н. Ландшафтное искусство. – М: Росвузиздат, 1963. - 143с.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Рубцов Л.И. Проектирование садов и парков. – М: Стройиздат, 1979. – 183с.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Рубцов Л.И. Деревья и кустарники в ландшафтной архитектуре. – К: Наук. Думка, 1977. – 271с.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Стойчев Л. Парковое и ландшафтное искусство. – София: Земиздат, 1962. – 386с.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Ландшафтна архітектура і дизайн в сучасних умовах. Інформаційно-аналітична збірка. – К: Держко</w:t>
      </w:r>
      <w:r w:rsidR="006D59CD">
        <w:rPr>
          <w:rFonts w:ascii="Times New Roman" w:eastAsia="Times New Roman" w:hAnsi="Times New Roman"/>
          <w:noProof/>
          <w:sz w:val="28"/>
          <w:szCs w:val="28"/>
          <w:lang w:eastAsia="ru-RU"/>
        </w:rPr>
        <w:t>ммунгосп, 2001. - вип.2. – 84с.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Денисов М.Ф. Ландшафтное проектирование малых архитектурных форм. – М: МАРХИ, 1986. – 91с. 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Сычева А.В. Архитектурно-ландшафтная среда. – Минск: Вышейшая шк., 1982. – 158с. </w:t>
      </w:r>
    </w:p>
    <w:p w:rsidR="002B4657" w:rsidRPr="00E7488C" w:rsidRDefault="002B4657" w:rsidP="002B465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488C">
        <w:rPr>
          <w:rFonts w:ascii="Times New Roman" w:eastAsia="Times New Roman" w:hAnsi="Times New Roman"/>
          <w:noProof/>
          <w:sz w:val="28"/>
          <w:szCs w:val="28"/>
          <w:lang w:eastAsia="ru-RU"/>
        </w:rPr>
        <w:t>Микулина Е.М., Баулина В.В. Охрана природы и задачи ландшафтной архитектуры. – М: Высш шк., 1979. – 124с.</w:t>
      </w:r>
    </w:p>
    <w:p w:rsidR="00C419F1" w:rsidRDefault="00C419F1" w:rsidP="00C419F1"/>
    <w:sectPr w:rsidR="00C4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F51101"/>
    <w:multiLevelType w:val="hybridMultilevel"/>
    <w:tmpl w:val="2C229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42A"/>
    <w:multiLevelType w:val="hybridMultilevel"/>
    <w:tmpl w:val="84BC9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709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440F02"/>
    <w:multiLevelType w:val="singleLevel"/>
    <w:tmpl w:val="883E4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353650"/>
    <w:multiLevelType w:val="multilevel"/>
    <w:tmpl w:val="A4B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25"/>
        </w:tabs>
        <w:ind w:left="825" w:hanging="705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00C97"/>
    <w:multiLevelType w:val="hybridMultilevel"/>
    <w:tmpl w:val="41D85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2A1D4C"/>
    <w:multiLevelType w:val="hybridMultilevel"/>
    <w:tmpl w:val="B0B48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72A6C"/>
    <w:multiLevelType w:val="hybridMultilevel"/>
    <w:tmpl w:val="347E5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F1"/>
    <w:rsid w:val="000552A2"/>
    <w:rsid w:val="00114991"/>
    <w:rsid w:val="002B4657"/>
    <w:rsid w:val="003545F0"/>
    <w:rsid w:val="00561245"/>
    <w:rsid w:val="006D59CD"/>
    <w:rsid w:val="00981F7F"/>
    <w:rsid w:val="009A169B"/>
    <w:rsid w:val="00B036BD"/>
    <w:rsid w:val="00C419F1"/>
    <w:rsid w:val="00E7488C"/>
    <w:rsid w:val="00F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8D7A"/>
  <w15:chartTrackingRefBased/>
  <w15:docId w15:val="{9A2ADEC1-63F6-4C5E-ACAA-51E69221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F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1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Нортман</dc:creator>
  <cp:keywords/>
  <dc:description/>
  <cp:lastModifiedBy>Нортман</cp:lastModifiedBy>
  <cp:revision>20</cp:revision>
  <dcterms:created xsi:type="dcterms:W3CDTF">2017-11-09T19:06:00Z</dcterms:created>
  <dcterms:modified xsi:type="dcterms:W3CDTF">2017-11-09T19:43:00Z</dcterms:modified>
</cp:coreProperties>
</file>